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622" w:rsidRPr="00A00DE3" w:rsidRDefault="002E7C7A" w:rsidP="00A973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15.05.2020.         </w:t>
      </w:r>
      <w:r w:rsidR="00A973B2" w:rsidRPr="00A00DE3">
        <w:rPr>
          <w:rFonts w:ascii="Times New Roman" w:hAnsi="Times New Roman" w:cs="Times New Roman"/>
          <w:sz w:val="28"/>
          <w:szCs w:val="28"/>
        </w:rPr>
        <w:t>Родная (татарск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973B2" w:rsidRPr="00A00DE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A973B2" w:rsidRPr="00A00DE3">
        <w:rPr>
          <w:rFonts w:ascii="Times New Roman" w:hAnsi="Times New Roman" w:cs="Times New Roman"/>
          <w:sz w:val="28"/>
          <w:szCs w:val="28"/>
        </w:rPr>
        <w:t xml:space="preserve"> лит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973B2" w:rsidRPr="00A00DE3">
        <w:rPr>
          <w:rFonts w:ascii="Times New Roman" w:hAnsi="Times New Roman" w:cs="Times New Roman"/>
          <w:sz w:val="28"/>
          <w:szCs w:val="28"/>
        </w:rPr>
        <w:t>ратура     7 класс</w:t>
      </w:r>
    </w:p>
    <w:p w:rsidR="008D3F99" w:rsidRPr="00FF4FFA" w:rsidRDefault="00FF4FFA" w:rsidP="00FF4FF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F4FFA">
        <w:rPr>
          <w:rFonts w:ascii="Times New Roman" w:hAnsi="Times New Roman" w:cs="Times New Roman"/>
          <w:b/>
          <w:sz w:val="28"/>
          <w:szCs w:val="28"/>
          <w:lang w:val="tt-RU"/>
        </w:rPr>
        <w:t>Своеобразие изображения детской психологии в рассказе «Пять «двоек» Р. Галиуллина. Раскрытие правственных проблем в рассказе «Находка» А.Ахметгалиевой. М.Аглямов. «Как березы», «Места костров».</w:t>
      </w:r>
    </w:p>
    <w:p w:rsidR="002E7C7A" w:rsidRDefault="002E7C7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973B2" w:rsidRDefault="00A00DE3">
      <w:pPr>
        <w:rPr>
          <w:rFonts w:ascii="Times New Roman" w:hAnsi="Times New Roman" w:cs="Times New Roman"/>
          <w:sz w:val="28"/>
          <w:szCs w:val="28"/>
        </w:rPr>
      </w:pPr>
      <w:r w:rsidRPr="00A00DE3">
        <w:rPr>
          <w:rFonts w:ascii="Times New Roman" w:hAnsi="Times New Roman" w:cs="Times New Roman"/>
          <w:sz w:val="28"/>
          <w:szCs w:val="28"/>
          <w:lang w:val="tt-RU"/>
        </w:rPr>
        <w:t>Уч</w:t>
      </w:r>
      <w:r w:rsidRPr="00A00DE3">
        <w:rPr>
          <w:rFonts w:ascii="Times New Roman" w:hAnsi="Times New Roman" w:cs="Times New Roman"/>
          <w:sz w:val="28"/>
          <w:szCs w:val="28"/>
        </w:rPr>
        <w:t>е</w:t>
      </w:r>
      <w:r w:rsidRPr="00A00DE3">
        <w:rPr>
          <w:rFonts w:ascii="Times New Roman" w:hAnsi="Times New Roman" w:cs="Times New Roman"/>
          <w:sz w:val="28"/>
          <w:szCs w:val="28"/>
          <w:lang w:val="tt-RU"/>
        </w:rPr>
        <w:t xml:space="preserve">бник страница </w:t>
      </w:r>
      <w:r w:rsidR="00FF4FFA">
        <w:rPr>
          <w:rFonts w:ascii="Times New Roman" w:hAnsi="Times New Roman" w:cs="Times New Roman"/>
          <w:sz w:val="28"/>
          <w:szCs w:val="28"/>
        </w:rPr>
        <w:t>96-98</w:t>
      </w:r>
      <w:r w:rsidRPr="00A00DE3">
        <w:rPr>
          <w:rFonts w:ascii="Times New Roman" w:hAnsi="Times New Roman" w:cs="Times New Roman"/>
          <w:sz w:val="28"/>
          <w:szCs w:val="28"/>
        </w:rPr>
        <w:t xml:space="preserve">, </w:t>
      </w:r>
      <w:r w:rsidR="00FF4FFA">
        <w:rPr>
          <w:rFonts w:ascii="Times New Roman" w:hAnsi="Times New Roman" w:cs="Times New Roman"/>
          <w:sz w:val="28"/>
          <w:szCs w:val="28"/>
        </w:rPr>
        <w:t>про</w:t>
      </w:r>
      <w:r w:rsidRPr="00A00DE3">
        <w:rPr>
          <w:rFonts w:ascii="Times New Roman" w:hAnsi="Times New Roman" w:cs="Times New Roman"/>
          <w:sz w:val="28"/>
          <w:szCs w:val="28"/>
        </w:rPr>
        <w:t xml:space="preserve">читать </w:t>
      </w:r>
      <w:r w:rsidR="00FF4FFA">
        <w:rPr>
          <w:rFonts w:ascii="Times New Roman" w:hAnsi="Times New Roman" w:cs="Times New Roman"/>
          <w:sz w:val="28"/>
          <w:szCs w:val="28"/>
        </w:rPr>
        <w:t xml:space="preserve">рассказ </w:t>
      </w:r>
      <w:r w:rsidRPr="00A00DE3">
        <w:rPr>
          <w:rFonts w:ascii="Times New Roman" w:hAnsi="Times New Roman" w:cs="Times New Roman"/>
          <w:sz w:val="28"/>
          <w:szCs w:val="28"/>
        </w:rPr>
        <w:t xml:space="preserve"> </w:t>
      </w:r>
      <w:r w:rsidR="00FF4FFA" w:rsidRPr="00FF4FFA">
        <w:rPr>
          <w:rFonts w:ascii="Times New Roman" w:hAnsi="Times New Roman" w:cs="Times New Roman"/>
          <w:b/>
          <w:sz w:val="28"/>
          <w:szCs w:val="28"/>
          <w:lang w:val="tt-RU"/>
        </w:rPr>
        <w:t>Р. Галиуллина</w:t>
      </w:r>
      <w:r w:rsidR="00FF4F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FF4FFA" w:rsidRPr="00FF4FFA">
        <w:rPr>
          <w:rFonts w:ascii="Times New Roman" w:hAnsi="Times New Roman" w:cs="Times New Roman"/>
          <w:b/>
          <w:sz w:val="28"/>
          <w:szCs w:val="28"/>
          <w:lang w:val="tt-RU"/>
        </w:rPr>
        <w:t>«Пять «двоек»</w:t>
      </w:r>
      <w:r w:rsidRPr="00A00DE3">
        <w:rPr>
          <w:rFonts w:ascii="Times New Roman" w:hAnsi="Times New Roman" w:cs="Times New Roman"/>
          <w:sz w:val="28"/>
          <w:szCs w:val="28"/>
        </w:rPr>
        <w:t>. Ответить на вопросы</w:t>
      </w:r>
      <w:r w:rsidR="00FF4FFA">
        <w:rPr>
          <w:rFonts w:ascii="Times New Roman" w:hAnsi="Times New Roman" w:cs="Times New Roman"/>
          <w:sz w:val="28"/>
          <w:szCs w:val="28"/>
        </w:rPr>
        <w:t xml:space="preserve"> после текста.</w:t>
      </w:r>
    </w:p>
    <w:p w:rsidR="00FF4FFA" w:rsidRDefault="00FF4FFA">
      <w:pPr>
        <w:rPr>
          <w:rFonts w:ascii="Times New Roman" w:hAnsi="Times New Roman" w:cs="Times New Roman"/>
          <w:sz w:val="28"/>
          <w:szCs w:val="28"/>
        </w:rPr>
      </w:pPr>
    </w:p>
    <w:p w:rsidR="00FF4FFA" w:rsidRPr="00FF4FFA" w:rsidRDefault="00FF4FFA" w:rsidP="00FF4F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FFA">
        <w:rPr>
          <w:rFonts w:ascii="Times New Roman" w:hAnsi="Times New Roman" w:cs="Times New Roman"/>
          <w:b/>
          <w:sz w:val="28"/>
          <w:szCs w:val="28"/>
        </w:rPr>
        <w:t>Благодарю за работу!</w:t>
      </w:r>
      <w:bookmarkStart w:id="0" w:name="_GoBack"/>
      <w:bookmarkEnd w:id="0"/>
    </w:p>
    <w:p w:rsidR="00A00DE3" w:rsidRPr="00A973B2" w:rsidRDefault="00A00DE3">
      <w:pPr>
        <w:rPr>
          <w:lang w:val="tt-RU"/>
        </w:rPr>
      </w:pPr>
    </w:p>
    <w:sectPr w:rsidR="00A00DE3" w:rsidRPr="00A973B2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73B2"/>
    <w:rsid w:val="001C3622"/>
    <w:rsid w:val="002E7C7A"/>
    <w:rsid w:val="0030181E"/>
    <w:rsid w:val="008D3F99"/>
    <w:rsid w:val="00A00DE3"/>
    <w:rsid w:val="00A973B2"/>
    <w:rsid w:val="00FF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5</cp:revision>
  <dcterms:created xsi:type="dcterms:W3CDTF">2020-04-07T04:57:00Z</dcterms:created>
  <dcterms:modified xsi:type="dcterms:W3CDTF">2020-05-12T17:04:00Z</dcterms:modified>
</cp:coreProperties>
</file>